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2" w:rsidRPr="00446F7A" w:rsidRDefault="00920E9B" w:rsidP="00920E9B">
      <w:pPr>
        <w:pStyle w:val="Heading1"/>
        <w:numPr>
          <w:ilvl w:val="0"/>
          <w:numId w:val="0"/>
        </w:numPr>
        <w:ind w:left="432"/>
      </w:pPr>
      <w:bookmarkStart w:id="0" w:name="_Toc351881093"/>
      <w:r>
        <w:t xml:space="preserve">Ditton Lodge Primary School </w:t>
      </w:r>
      <w:r w:rsidR="002C19F2">
        <w:t>Anti-</w:t>
      </w:r>
      <w:r w:rsidR="002C19F2" w:rsidRPr="00641E06">
        <w:t>Bullying</w:t>
      </w:r>
      <w:bookmarkEnd w:id="0"/>
      <w:r>
        <w:t xml:space="preserve"> Policy</w:t>
      </w:r>
    </w:p>
    <w:p w:rsidR="002C19F2" w:rsidRDefault="002C19F2" w:rsidP="002C19F2">
      <w:pPr>
        <w:pStyle w:val="Heading2"/>
      </w:pPr>
      <w:bookmarkStart w:id="1" w:name="_Toc351881094"/>
      <w:r>
        <w:t>Definition of Bullying</w:t>
      </w:r>
      <w:bookmarkEnd w:id="1"/>
    </w:p>
    <w:p w:rsidR="002C19F2" w:rsidRPr="00446F7A" w:rsidRDefault="002C19F2" w:rsidP="002C19F2"/>
    <w:p w:rsidR="002C19F2" w:rsidRPr="00BC728C" w:rsidRDefault="002C19F2" w:rsidP="002C19F2">
      <w:pPr>
        <w:jc w:val="both"/>
        <w:rPr>
          <w:rFonts w:ascii="Arial" w:hAnsi="Arial" w:cs="Arial"/>
          <w:sz w:val="20"/>
          <w:szCs w:val="20"/>
        </w:rPr>
      </w:pPr>
      <w:r w:rsidRPr="00BC728C">
        <w:rPr>
          <w:rFonts w:ascii="Arial" w:hAnsi="Arial" w:cs="Arial"/>
          <w:sz w:val="20"/>
          <w:szCs w:val="20"/>
          <w:u w:val="single"/>
        </w:rPr>
        <w:t>Within our school we define bullying as follows:</w:t>
      </w:r>
    </w:p>
    <w:p w:rsidR="002C19F2" w:rsidRPr="00BC728C" w:rsidRDefault="002C19F2" w:rsidP="002C19F2">
      <w:pPr>
        <w:spacing w:after="0" w:line="240" w:lineRule="auto"/>
        <w:jc w:val="both"/>
        <w:rPr>
          <w:rFonts w:ascii="Arial" w:hAnsi="Arial" w:cs="Arial"/>
          <w:b/>
          <w:bCs/>
          <w:sz w:val="20"/>
          <w:szCs w:val="20"/>
          <w:lang w:eastAsia="en-US"/>
        </w:rPr>
      </w:pPr>
      <w:r w:rsidRPr="00BC728C">
        <w:rPr>
          <w:rFonts w:ascii="Arial" w:hAnsi="Arial" w:cs="Arial"/>
          <w:b/>
          <w:bCs/>
          <w:sz w:val="20"/>
          <w:szCs w:val="20"/>
          <w:lang w:eastAsia="en-US"/>
        </w:rPr>
        <w:t>“Bullying is the wilful, conscious desire to hurt or threaten or frighten someone else”.</w:t>
      </w:r>
    </w:p>
    <w:p w:rsidR="002C19F2" w:rsidRPr="00BC728C" w:rsidRDefault="002C19F2" w:rsidP="002C19F2">
      <w:pPr>
        <w:jc w:val="both"/>
        <w:rPr>
          <w:rFonts w:ascii="Arial" w:hAnsi="Arial" w:cs="Arial"/>
          <w:b/>
          <w:bCs/>
          <w:sz w:val="20"/>
          <w:szCs w:val="20"/>
        </w:rPr>
      </w:pPr>
    </w:p>
    <w:p w:rsidR="002C19F2" w:rsidRPr="00BC728C" w:rsidRDefault="002C19F2" w:rsidP="002C19F2">
      <w:pPr>
        <w:jc w:val="both"/>
        <w:rPr>
          <w:rFonts w:ascii="Arial" w:hAnsi="Arial" w:cs="Arial"/>
          <w:sz w:val="20"/>
          <w:szCs w:val="20"/>
        </w:rPr>
      </w:pPr>
      <w:r w:rsidRPr="00BC728C">
        <w:rPr>
          <w:rFonts w:ascii="Arial" w:hAnsi="Arial" w:cs="Arial"/>
          <w:sz w:val="20"/>
          <w:szCs w:val="20"/>
          <w:u w:val="single"/>
        </w:rPr>
        <w:t>For the children the definition of a bully is:</w:t>
      </w:r>
    </w:p>
    <w:p w:rsidR="002C19F2" w:rsidRPr="00BC728C" w:rsidRDefault="002C19F2" w:rsidP="002C19F2">
      <w:pPr>
        <w:spacing w:after="0" w:line="240" w:lineRule="auto"/>
        <w:jc w:val="both"/>
        <w:rPr>
          <w:rFonts w:ascii="Arial" w:hAnsi="Arial" w:cs="Arial"/>
          <w:b/>
          <w:bCs/>
          <w:sz w:val="20"/>
          <w:szCs w:val="20"/>
          <w:lang w:eastAsia="en-US"/>
        </w:rPr>
      </w:pPr>
      <w:r w:rsidRPr="00BC728C">
        <w:rPr>
          <w:rFonts w:ascii="Arial" w:hAnsi="Arial" w:cs="Arial"/>
          <w:b/>
          <w:bCs/>
          <w:sz w:val="20"/>
          <w:szCs w:val="20"/>
          <w:lang w:eastAsia="en-US"/>
        </w:rPr>
        <w:t>“A bully is someone who likes making others feel hurt or frightened or sad, and keeps on doing it.  Sometimes a bully gets up a gang to help him or her, but not always.  A bully might try to make you scared to tell a grown up about what he or she does”.</w:t>
      </w:r>
    </w:p>
    <w:p w:rsidR="002C19F2" w:rsidRPr="00BC728C"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N.B.  “likes” is used here to convey that there is intention.  This definition of “bully” could be used by a victim or a witness”.</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Bullying takes many forms.  It can be short-term or can continue over years.  It can be physical, mental and/or verbal.  It can take the form of deliberate, purposeful, systematic action by an individual group against another individual or group.  It can be overt or subtle intimidation.  It does not include occasional fighting or falling out between friends or equals.</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The power that the bully exerts over his/her victim is crucial to the bully’s success but this is not always recognisable to the teacher.</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pStyle w:val="Heading2"/>
        <w:rPr>
          <w:lang w:eastAsia="en-US"/>
        </w:rPr>
      </w:pPr>
      <w:bookmarkStart w:id="2" w:name="_Toc351881095"/>
      <w:r w:rsidRPr="00BC728C">
        <w:rPr>
          <w:lang w:eastAsia="en-US"/>
        </w:rPr>
        <w:t>Main Aims</w:t>
      </w:r>
      <w:bookmarkEnd w:id="2"/>
      <w:r w:rsidRPr="00BC728C">
        <w:rPr>
          <w:lang w:eastAsia="en-US"/>
        </w:rPr>
        <w:t xml:space="preserve"> </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make clear to everyone within our school community that no form of bullying is acceptable.</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encourage everyone, including pupils, to report all incidents of bullying.</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offer comfort and support to victims.</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confront bullies with the seriousness of the offence, but to offer support and counselling to help them to readjust their behaviour.</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consider any punishment carefully.  Reacting aggressively or unduly punitively gives the message that it is alright to bully if you have the power.</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numPr>
          <w:ilvl w:val="0"/>
          <w:numId w:val="4"/>
        </w:numPr>
        <w:spacing w:after="0" w:line="240" w:lineRule="auto"/>
        <w:jc w:val="both"/>
        <w:rPr>
          <w:rFonts w:ascii="Arial" w:hAnsi="Arial" w:cs="Arial"/>
          <w:sz w:val="20"/>
          <w:szCs w:val="20"/>
          <w:lang w:eastAsia="en-US"/>
        </w:rPr>
      </w:pPr>
      <w:r w:rsidRPr="00BC728C">
        <w:rPr>
          <w:rFonts w:ascii="Arial" w:hAnsi="Arial" w:cs="Arial"/>
          <w:sz w:val="20"/>
          <w:szCs w:val="20"/>
          <w:lang w:eastAsia="en-US"/>
        </w:rPr>
        <w:t>To seek parental support and peer group support and co-operation at all times.</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b/>
          <w:bCs/>
          <w:sz w:val="20"/>
          <w:szCs w:val="20"/>
          <w:lang w:eastAsia="en-US"/>
        </w:rPr>
      </w:pPr>
    </w:p>
    <w:p w:rsidR="002C19F2"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jc w:val="both"/>
        <w:rPr>
          <w:rFonts w:ascii="Arial" w:hAnsi="Arial" w:cs="Arial"/>
          <w:b/>
          <w:bCs/>
          <w:sz w:val="20"/>
          <w:szCs w:val="20"/>
          <w:lang w:eastAsia="en-US"/>
        </w:rPr>
      </w:pPr>
    </w:p>
    <w:p w:rsidR="002C19F2"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pStyle w:val="Heading2"/>
        <w:rPr>
          <w:lang w:eastAsia="en-US"/>
        </w:rPr>
      </w:pPr>
      <w:bookmarkStart w:id="3" w:name="_Toc351881096"/>
      <w:r w:rsidRPr="00BC728C">
        <w:rPr>
          <w:lang w:eastAsia="en-US"/>
        </w:rPr>
        <w:t>Preventing Bullying</w:t>
      </w:r>
      <w:bookmarkEnd w:id="3"/>
      <w:r w:rsidRPr="00BC728C">
        <w:rPr>
          <w:lang w:eastAsia="en-US"/>
        </w:rPr>
        <w:t xml:space="preserve"> </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 xml:space="preserve">We feel that a clear policy for preventing bullying, understood and supported by all staff, children, parents and governors, will enhance our existing discipline policy and forge links with the curriculum through </w:t>
      </w:r>
      <w:r w:rsidRPr="00BC728C">
        <w:rPr>
          <w:rFonts w:ascii="Arial" w:hAnsi="Arial" w:cs="Arial"/>
          <w:sz w:val="20"/>
          <w:szCs w:val="20"/>
          <w:lang w:eastAsia="en-US"/>
        </w:rPr>
        <w:lastRenderedPageBreak/>
        <w:t>personal and social education.  Tackling bullying is one part of making the school a happy place for everyone.</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We recognise that some children present an attitude which may encourage bullies.  All children, but these in particular, need to be given the skills to cope with situations throughout their life.  This can be successfully achieved through P.S.H.E. activities (see P.S.H.E. Policy).</w:t>
      </w:r>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Although this is not exclusively the case, it is considered that the times during the school day when the children have freer activities (i.e. before school, playtimes, lunchtimes in particular and immediately after school) are times when bullying is more likely to occur.  All supervising adults during these times must be made fully aware of this policy and procedures to follow.</w:t>
      </w:r>
    </w:p>
    <w:p w:rsidR="002C19F2" w:rsidRPr="00BC728C" w:rsidRDefault="002C19F2" w:rsidP="002C19F2">
      <w:pPr>
        <w:jc w:val="both"/>
        <w:rPr>
          <w:rFonts w:ascii="Arial" w:hAnsi="Arial" w:cs="Arial"/>
          <w:b/>
          <w:bCs/>
          <w:sz w:val="20"/>
          <w:szCs w:val="20"/>
        </w:rPr>
      </w:pPr>
    </w:p>
    <w:p w:rsidR="002C19F2" w:rsidRPr="00BC728C" w:rsidRDefault="002C19F2" w:rsidP="002C19F2">
      <w:pPr>
        <w:pStyle w:val="Heading2"/>
      </w:pPr>
      <w:bookmarkStart w:id="4" w:name="_Toc351881097"/>
      <w:r w:rsidRPr="00BC728C">
        <w:t>Procedures for Investigating Incidents – Advice for Staff</w:t>
      </w:r>
      <w:bookmarkEnd w:id="4"/>
    </w:p>
    <w:p w:rsidR="002C19F2" w:rsidRPr="00B072EB" w:rsidRDefault="002C19F2" w:rsidP="002C19F2">
      <w:pPr>
        <w:pStyle w:val="Heading3"/>
        <w:rPr>
          <w:noProof/>
        </w:rPr>
      </w:pPr>
      <w:bookmarkStart w:id="5" w:name="_Toc351879445"/>
      <w:bookmarkStart w:id="6" w:name="_Toc351881098"/>
      <w:r w:rsidRPr="00B072EB">
        <w:rPr>
          <w:noProof/>
        </w:rPr>
        <w:t>Stage One</w:t>
      </w:r>
      <w:bookmarkEnd w:id="5"/>
      <w:bookmarkEnd w:id="6"/>
    </w:p>
    <w:p w:rsidR="002C19F2" w:rsidRPr="00BC728C" w:rsidRDefault="002C19F2" w:rsidP="002C19F2">
      <w:pPr>
        <w:spacing w:after="0"/>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Remain calm, you are in charge.  Reacting emotionally may add to the bully’s fun and give the bully control of the situation.</w:t>
      </w:r>
    </w:p>
    <w:p w:rsidR="002C19F2" w:rsidRPr="00BC728C" w:rsidRDefault="002C19F2" w:rsidP="002C19F2">
      <w:pPr>
        <w:spacing w:after="0" w:line="240" w:lineRule="auto"/>
        <w:ind w:left="108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Take the incident or report seriously.</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Take action as quickly as possible, establishing precise accuracy/truth of incident.</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Reassure the victim(s), don’t make them feel inadequate or foolish and make it plain to the bully you disapprove.</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 xml:space="preserve">Encourage the bully to see the victim’s point of view. </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Inform colleagues if the incident arose out of a situation where everyone should be vigilant e.g. an unsupervised toilet area.</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You should never keep the whole incident a secret because you have dealt with it.</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5"/>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You should not assume that the bully is bad through and through; try to look objectively at the behaviour, with the bully.</w:t>
      </w:r>
    </w:p>
    <w:p w:rsidR="002C19F2" w:rsidRPr="00BC728C" w:rsidRDefault="002C19F2" w:rsidP="002C19F2">
      <w:pPr>
        <w:ind w:left="720"/>
        <w:rPr>
          <w:rFonts w:ascii="Arial" w:hAnsi="Arial" w:cs="Arial"/>
          <w:sz w:val="20"/>
          <w:szCs w:val="20"/>
        </w:rPr>
      </w:pPr>
    </w:p>
    <w:p w:rsidR="002C19F2" w:rsidRPr="00BC728C" w:rsidRDefault="002C19F2" w:rsidP="002C19F2">
      <w:pPr>
        <w:spacing w:after="0" w:line="240" w:lineRule="auto"/>
        <w:ind w:left="1080"/>
        <w:jc w:val="both"/>
        <w:rPr>
          <w:rFonts w:ascii="Arial" w:hAnsi="Arial" w:cs="Arial"/>
          <w:sz w:val="20"/>
          <w:szCs w:val="20"/>
        </w:rPr>
      </w:pPr>
    </w:p>
    <w:p w:rsidR="002C19F2" w:rsidRPr="00BC728C" w:rsidRDefault="002C19F2" w:rsidP="002C19F2">
      <w:pPr>
        <w:spacing w:after="0"/>
        <w:ind w:left="720"/>
        <w:jc w:val="both"/>
        <w:rPr>
          <w:rFonts w:ascii="Arial" w:hAnsi="Arial" w:cs="Arial"/>
          <w:sz w:val="20"/>
          <w:szCs w:val="20"/>
        </w:rPr>
      </w:pPr>
    </w:p>
    <w:p w:rsidR="002C19F2" w:rsidRPr="00BC728C" w:rsidRDefault="002C19F2" w:rsidP="002C19F2">
      <w:pPr>
        <w:spacing w:after="0"/>
        <w:ind w:left="720"/>
        <w:jc w:val="both"/>
        <w:rPr>
          <w:rFonts w:ascii="Arial" w:hAnsi="Arial" w:cs="Arial"/>
          <w:b/>
          <w:bCs/>
          <w:i/>
          <w:iCs/>
          <w:sz w:val="20"/>
          <w:szCs w:val="20"/>
          <w:u w:val="single"/>
        </w:rPr>
      </w:pPr>
      <w:r w:rsidRPr="00BC728C">
        <w:rPr>
          <w:rFonts w:ascii="Arial" w:hAnsi="Arial" w:cs="Arial"/>
          <w:b/>
          <w:bCs/>
          <w:i/>
          <w:iCs/>
          <w:sz w:val="20"/>
          <w:szCs w:val="20"/>
          <w:u w:val="single"/>
        </w:rPr>
        <w:t>Who should you inform?</w:t>
      </w:r>
    </w:p>
    <w:p w:rsidR="002C19F2" w:rsidRPr="00BC728C" w:rsidRDefault="002C19F2" w:rsidP="002C19F2">
      <w:pPr>
        <w:spacing w:after="0"/>
        <w:ind w:left="720"/>
        <w:jc w:val="both"/>
        <w:rPr>
          <w:rFonts w:ascii="Arial" w:hAnsi="Arial" w:cs="Arial"/>
          <w:b/>
          <w:bCs/>
          <w:i/>
          <w:iCs/>
          <w:sz w:val="20"/>
          <w:szCs w:val="20"/>
          <w:u w:val="single"/>
        </w:rPr>
      </w:pPr>
    </w:p>
    <w:p w:rsidR="002C19F2" w:rsidRPr="00BC728C" w:rsidRDefault="002C19F2" w:rsidP="002C19F2">
      <w:pPr>
        <w:numPr>
          <w:ilvl w:val="0"/>
          <w:numId w:val="6"/>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 xml:space="preserve">Parent helpers should inform the class teacher. </w:t>
      </w:r>
    </w:p>
    <w:p w:rsidR="002C19F2" w:rsidRPr="00BC728C" w:rsidRDefault="002C19F2" w:rsidP="002C19F2">
      <w:pPr>
        <w:spacing w:after="0"/>
        <w:ind w:left="720"/>
        <w:jc w:val="both"/>
        <w:rPr>
          <w:rFonts w:ascii="Arial" w:hAnsi="Arial" w:cs="Arial"/>
          <w:sz w:val="20"/>
          <w:szCs w:val="20"/>
        </w:rPr>
      </w:pPr>
    </w:p>
    <w:p w:rsidR="002C19F2" w:rsidRDefault="002C19F2" w:rsidP="002C19F2">
      <w:pPr>
        <w:numPr>
          <w:ilvl w:val="0"/>
          <w:numId w:val="6"/>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 xml:space="preserve">Midday supervisors should inform the class teacher who may choose to immediately involve the deputy head or </w:t>
      </w:r>
      <w:proofErr w:type="spellStart"/>
      <w:r w:rsidRPr="00BC728C">
        <w:rPr>
          <w:rFonts w:ascii="Arial" w:hAnsi="Arial" w:cs="Arial"/>
          <w:sz w:val="20"/>
          <w:szCs w:val="20"/>
        </w:rPr>
        <w:t>headteacher</w:t>
      </w:r>
      <w:proofErr w:type="spellEnd"/>
      <w:r w:rsidRPr="00BC728C">
        <w:rPr>
          <w:rFonts w:ascii="Arial" w:hAnsi="Arial" w:cs="Arial"/>
          <w:sz w:val="20"/>
          <w:szCs w:val="20"/>
        </w:rPr>
        <w:t>.</w:t>
      </w:r>
    </w:p>
    <w:p w:rsidR="002C19F2" w:rsidRDefault="002C19F2" w:rsidP="002C19F2">
      <w:pPr>
        <w:pStyle w:val="ListParagraph"/>
        <w:rPr>
          <w:rFonts w:ascii="Arial" w:hAnsi="Arial" w:cs="Arial"/>
          <w:sz w:val="20"/>
          <w:szCs w:val="20"/>
        </w:rPr>
      </w:pPr>
    </w:p>
    <w:p w:rsidR="002C19F2" w:rsidRDefault="002C19F2" w:rsidP="002C19F2">
      <w:pPr>
        <w:tabs>
          <w:tab w:val="num" w:pos="1080"/>
        </w:tabs>
        <w:spacing w:after="0" w:line="240" w:lineRule="auto"/>
        <w:ind w:left="1080"/>
        <w:jc w:val="both"/>
        <w:rPr>
          <w:rFonts w:ascii="Arial" w:hAnsi="Arial" w:cs="Arial"/>
          <w:sz w:val="20"/>
          <w:szCs w:val="20"/>
        </w:rPr>
      </w:pPr>
    </w:p>
    <w:p w:rsidR="002C19F2" w:rsidRDefault="002C19F2" w:rsidP="002C19F2">
      <w:pPr>
        <w:pStyle w:val="ListParagraph"/>
        <w:rPr>
          <w:rFonts w:ascii="Arial" w:hAnsi="Arial" w:cs="Arial"/>
          <w:sz w:val="20"/>
          <w:szCs w:val="20"/>
        </w:rPr>
      </w:pPr>
    </w:p>
    <w:p w:rsidR="002C19F2" w:rsidRPr="00BC728C" w:rsidRDefault="002C19F2" w:rsidP="002C19F2">
      <w:pPr>
        <w:tabs>
          <w:tab w:val="num" w:pos="1080"/>
        </w:tabs>
        <w:spacing w:after="0" w:line="240" w:lineRule="auto"/>
        <w:ind w:left="1080"/>
        <w:jc w:val="both"/>
        <w:rPr>
          <w:rFonts w:ascii="Arial" w:hAnsi="Arial" w:cs="Arial"/>
          <w:sz w:val="20"/>
          <w:szCs w:val="20"/>
        </w:rPr>
      </w:pPr>
    </w:p>
    <w:p w:rsidR="002C19F2" w:rsidRPr="00BC728C" w:rsidRDefault="002C19F2" w:rsidP="002C19F2">
      <w:pPr>
        <w:spacing w:after="0"/>
        <w:jc w:val="both"/>
        <w:rPr>
          <w:rFonts w:ascii="Arial" w:hAnsi="Arial" w:cs="Arial"/>
          <w:sz w:val="20"/>
          <w:szCs w:val="20"/>
        </w:rPr>
      </w:pPr>
    </w:p>
    <w:p w:rsidR="002C19F2" w:rsidRPr="00B072EB" w:rsidRDefault="002C19F2" w:rsidP="002C19F2">
      <w:pPr>
        <w:pStyle w:val="Heading3"/>
        <w:rPr>
          <w:noProof/>
        </w:rPr>
      </w:pPr>
      <w:bookmarkStart w:id="7" w:name="_Toc351879446"/>
      <w:bookmarkStart w:id="8" w:name="_Toc351881099"/>
      <w:r w:rsidRPr="00B072EB">
        <w:rPr>
          <w:noProof/>
        </w:rPr>
        <w:lastRenderedPageBreak/>
        <w:t>Stage Two</w:t>
      </w:r>
      <w:bookmarkEnd w:id="7"/>
      <w:bookmarkEnd w:id="8"/>
    </w:p>
    <w:p w:rsidR="002C19F2" w:rsidRPr="00BC728C" w:rsidRDefault="002C19F2" w:rsidP="002C19F2">
      <w:pPr>
        <w:spacing w:after="0"/>
        <w:rPr>
          <w:rFonts w:ascii="Arial" w:hAnsi="Arial" w:cs="Arial"/>
          <w:sz w:val="20"/>
          <w:szCs w:val="20"/>
        </w:rPr>
      </w:pPr>
    </w:p>
    <w:p w:rsidR="002C19F2" w:rsidRPr="00BC728C" w:rsidRDefault="002C19F2" w:rsidP="002C19F2">
      <w:pPr>
        <w:numPr>
          <w:ilvl w:val="0"/>
          <w:numId w:val="7"/>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Any punishment of the bully must be considered carefully.  Reacting aggressively or unduly punitively gives the message that it’s alright to bully if you have the power.</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7"/>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The purpose behind the punishment should be clearly explained.</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7"/>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 xml:space="preserve">Following clarification and substantiation of the facts, the </w:t>
      </w:r>
      <w:proofErr w:type="spellStart"/>
      <w:r w:rsidRPr="00BC728C">
        <w:rPr>
          <w:rFonts w:ascii="Arial" w:hAnsi="Arial" w:cs="Arial"/>
          <w:sz w:val="20"/>
          <w:szCs w:val="20"/>
        </w:rPr>
        <w:t>headteacher</w:t>
      </w:r>
      <w:proofErr w:type="spellEnd"/>
      <w:r w:rsidRPr="00BC728C">
        <w:rPr>
          <w:rFonts w:ascii="Arial" w:hAnsi="Arial" w:cs="Arial"/>
          <w:sz w:val="20"/>
          <w:szCs w:val="20"/>
        </w:rPr>
        <w:t xml:space="preserve"> will then inform the parents of both bully and victim calmly, clearly and precisely, reassuring both sets of parents that the matter will not linger on or be held against anyone.  Both sets of parents will also be given the opportunity to discuss the incident further with the </w:t>
      </w:r>
      <w:proofErr w:type="spellStart"/>
      <w:r w:rsidRPr="00BC728C">
        <w:rPr>
          <w:rFonts w:ascii="Arial" w:hAnsi="Arial" w:cs="Arial"/>
          <w:sz w:val="20"/>
          <w:szCs w:val="20"/>
        </w:rPr>
        <w:t>headteacher</w:t>
      </w:r>
      <w:proofErr w:type="spellEnd"/>
      <w:r w:rsidRPr="00BC728C">
        <w:rPr>
          <w:rFonts w:ascii="Arial" w:hAnsi="Arial" w:cs="Arial"/>
          <w:sz w:val="20"/>
          <w:szCs w:val="20"/>
        </w:rPr>
        <w:t xml:space="preserve">. </w:t>
      </w:r>
    </w:p>
    <w:p w:rsidR="002C19F2" w:rsidRPr="00BC728C" w:rsidRDefault="002C19F2" w:rsidP="002C19F2">
      <w:pPr>
        <w:spacing w:after="0"/>
        <w:jc w:val="both"/>
        <w:rPr>
          <w:rFonts w:ascii="Arial" w:hAnsi="Arial" w:cs="Arial"/>
          <w:sz w:val="20"/>
          <w:szCs w:val="20"/>
        </w:rPr>
      </w:pPr>
    </w:p>
    <w:p w:rsidR="002C19F2" w:rsidRPr="00BC728C" w:rsidRDefault="002C19F2" w:rsidP="002C19F2">
      <w:pPr>
        <w:numPr>
          <w:ilvl w:val="0"/>
          <w:numId w:val="7"/>
        </w:numPr>
        <w:tabs>
          <w:tab w:val="num" w:pos="1080"/>
        </w:tabs>
        <w:spacing w:after="0" w:line="240" w:lineRule="auto"/>
        <w:ind w:left="1080"/>
        <w:jc w:val="both"/>
        <w:rPr>
          <w:rFonts w:ascii="Arial" w:hAnsi="Arial" w:cs="Arial"/>
          <w:sz w:val="20"/>
          <w:szCs w:val="20"/>
        </w:rPr>
      </w:pPr>
      <w:r w:rsidRPr="00BC728C">
        <w:rPr>
          <w:rFonts w:ascii="Arial" w:hAnsi="Arial" w:cs="Arial"/>
          <w:sz w:val="20"/>
          <w:szCs w:val="20"/>
        </w:rPr>
        <w:t>The victim needs to be reassured but not over-protected by refusing to allow him/her to help him/herself.</w:t>
      </w:r>
    </w:p>
    <w:p w:rsidR="002C19F2" w:rsidRPr="00BC728C" w:rsidRDefault="002C19F2" w:rsidP="002C19F2">
      <w:pPr>
        <w:jc w:val="both"/>
        <w:rPr>
          <w:rFonts w:ascii="Arial" w:hAnsi="Arial" w:cs="Arial"/>
          <w:b/>
          <w:bCs/>
          <w:sz w:val="20"/>
          <w:szCs w:val="20"/>
        </w:rPr>
      </w:pPr>
    </w:p>
    <w:p w:rsidR="002C19F2" w:rsidRPr="00BC728C" w:rsidRDefault="002C19F2" w:rsidP="002C19F2">
      <w:pPr>
        <w:pStyle w:val="Heading2"/>
      </w:pPr>
      <w:bookmarkStart w:id="9" w:name="_Toc351881100"/>
      <w:r>
        <w:t>Links with the curriculum</w:t>
      </w:r>
      <w:bookmarkEnd w:id="9"/>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The curriculum offers an ideal vehicle for conveying to pupils the school’s attitude to bullying.  The Personal and Social Education programme can tackle the issue of bullying through circle time and other related activities.  These activities also help to give children the confidence to “speak out” against bullying.  Drama and role play activities are a very powerful way of exploring the issue while themes for assemblies/collective worship can serve to reinforce the message.</w:t>
      </w:r>
    </w:p>
    <w:p w:rsidR="002C19F2" w:rsidRPr="00BC728C"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jc w:val="both"/>
        <w:rPr>
          <w:rFonts w:ascii="Arial" w:hAnsi="Arial" w:cs="Arial"/>
          <w:b/>
          <w:bCs/>
          <w:sz w:val="20"/>
          <w:szCs w:val="20"/>
          <w:lang w:eastAsia="en-US"/>
        </w:rPr>
      </w:pPr>
    </w:p>
    <w:p w:rsidR="002C19F2" w:rsidRPr="00BC728C" w:rsidRDefault="002C19F2" w:rsidP="002C19F2">
      <w:pPr>
        <w:spacing w:after="0" w:line="240" w:lineRule="auto"/>
        <w:rPr>
          <w:rFonts w:ascii="Arial" w:hAnsi="Arial" w:cs="Arial"/>
          <w:b/>
          <w:bCs/>
          <w:sz w:val="20"/>
          <w:szCs w:val="20"/>
          <w:lang w:eastAsia="en-US"/>
        </w:rPr>
      </w:pPr>
      <w:r w:rsidRPr="00BC728C">
        <w:rPr>
          <w:rFonts w:ascii="Arial" w:hAnsi="Arial" w:cs="Arial"/>
          <w:b/>
          <w:bCs/>
          <w:sz w:val="20"/>
          <w:szCs w:val="20"/>
        </w:rPr>
        <w:br w:type="page"/>
      </w:r>
    </w:p>
    <w:p w:rsidR="002C19F2" w:rsidRPr="00BC728C" w:rsidRDefault="002C19F2" w:rsidP="002C19F2">
      <w:pPr>
        <w:spacing w:after="0" w:line="240" w:lineRule="auto"/>
        <w:jc w:val="both"/>
        <w:rPr>
          <w:rFonts w:ascii="Arial" w:hAnsi="Arial" w:cs="Arial"/>
          <w:b/>
          <w:bCs/>
          <w:sz w:val="20"/>
          <w:szCs w:val="20"/>
          <w:lang w:eastAsia="en-US"/>
        </w:rPr>
      </w:pPr>
    </w:p>
    <w:p w:rsidR="002C19F2" w:rsidRPr="009014A6" w:rsidRDefault="002C19F2" w:rsidP="002C19F2"/>
    <w:p w:rsidR="00920E9B" w:rsidRPr="00653D14" w:rsidRDefault="00920E9B" w:rsidP="00920E9B">
      <w:pPr>
        <w:jc w:val="both"/>
        <w:rPr>
          <w:rFonts w:ascii="Arial" w:hAnsi="Arial" w:cs="Arial"/>
          <w:sz w:val="20"/>
          <w:szCs w:val="20"/>
        </w:rPr>
      </w:pPr>
    </w:p>
    <w:p w:rsidR="002C19F2" w:rsidRDefault="002C19F2" w:rsidP="002C19F2">
      <w:pPr>
        <w:spacing w:after="0" w:line="240" w:lineRule="auto"/>
        <w:jc w:val="both"/>
        <w:rPr>
          <w:rFonts w:ascii="Arial" w:hAnsi="Arial" w:cs="Arial"/>
          <w:b/>
          <w:bCs/>
          <w:sz w:val="20"/>
          <w:szCs w:val="20"/>
          <w:lang w:eastAsia="en-US"/>
        </w:rPr>
      </w:pPr>
    </w:p>
    <w:p w:rsidR="002C19F2" w:rsidRPr="00641E06" w:rsidRDefault="002C19F2" w:rsidP="00920E9B">
      <w:pPr>
        <w:pStyle w:val="Heading1"/>
        <w:numPr>
          <w:ilvl w:val="0"/>
          <w:numId w:val="0"/>
        </w:numPr>
        <w:ind w:left="432"/>
      </w:pPr>
      <w:bookmarkStart w:id="10" w:name="_Toc351881102"/>
      <w:r>
        <w:t>A</w:t>
      </w:r>
      <w:r w:rsidR="00920E9B">
        <w:t xml:space="preserve">ppendix I </w:t>
      </w:r>
      <w:r>
        <w:t>– Anti-bullying</w:t>
      </w:r>
      <w:bookmarkEnd w:id="10"/>
    </w:p>
    <w:p w:rsidR="002C19F2" w:rsidRPr="00BC728C" w:rsidRDefault="002C19F2" w:rsidP="002C19F2">
      <w:pPr>
        <w:spacing w:after="0" w:line="240" w:lineRule="auto"/>
        <w:jc w:val="both"/>
        <w:rPr>
          <w:rFonts w:ascii="Arial" w:hAnsi="Arial" w:cs="Arial"/>
          <w:sz w:val="20"/>
          <w:szCs w:val="20"/>
          <w:lang w:eastAsia="en-US"/>
        </w:rPr>
      </w:pPr>
    </w:p>
    <w:p w:rsidR="002C19F2" w:rsidRPr="00BC728C" w:rsidRDefault="002C19F2" w:rsidP="002C19F2">
      <w:pPr>
        <w:spacing w:after="0" w:line="240" w:lineRule="auto"/>
        <w:jc w:val="both"/>
        <w:rPr>
          <w:rFonts w:ascii="Arial" w:hAnsi="Arial" w:cs="Arial"/>
          <w:sz w:val="20"/>
          <w:szCs w:val="20"/>
          <w:lang w:eastAsia="en-US"/>
        </w:rPr>
      </w:pPr>
      <w:r w:rsidRPr="00BC728C">
        <w:rPr>
          <w:rFonts w:ascii="Arial" w:hAnsi="Arial" w:cs="Arial"/>
          <w:sz w:val="20"/>
          <w:szCs w:val="20"/>
          <w:lang w:eastAsia="en-US"/>
        </w:rPr>
        <w:t xml:space="preserve"> “No Blame” meetings are held at the initial stage of investigations into alleged bullying.</w:t>
      </w:r>
    </w:p>
    <w:p w:rsidR="002C19F2" w:rsidRPr="00BC728C" w:rsidRDefault="002C19F2" w:rsidP="002C19F2">
      <w:pPr>
        <w:jc w:val="both"/>
        <w:rPr>
          <w:rFonts w:ascii="Arial" w:hAnsi="Arial" w:cs="Arial"/>
          <w:sz w:val="20"/>
          <w:szCs w:val="20"/>
        </w:rPr>
      </w:pPr>
    </w:p>
    <w:p w:rsidR="002C19F2" w:rsidRPr="00BC728C" w:rsidRDefault="002C19F2" w:rsidP="002C19F2">
      <w:pPr>
        <w:jc w:val="both"/>
        <w:rPr>
          <w:rFonts w:ascii="Arial" w:hAnsi="Arial" w:cs="Arial"/>
          <w:sz w:val="20"/>
          <w:szCs w:val="20"/>
        </w:rPr>
      </w:pPr>
      <w:r w:rsidRPr="00BC728C">
        <w:rPr>
          <w:rFonts w:ascii="Arial" w:hAnsi="Arial" w:cs="Arial"/>
          <w:sz w:val="20"/>
          <w:szCs w:val="20"/>
        </w:rPr>
        <w:t xml:space="preserve">The ‘victim’ and two supporters meet with the ‘bully’ and any ‘onlookers’ with the </w:t>
      </w:r>
      <w:proofErr w:type="spellStart"/>
      <w:r w:rsidRPr="00BC728C">
        <w:rPr>
          <w:rFonts w:ascii="Arial" w:hAnsi="Arial" w:cs="Arial"/>
          <w:sz w:val="20"/>
          <w:szCs w:val="20"/>
        </w:rPr>
        <w:t>Headteacher</w:t>
      </w:r>
      <w:proofErr w:type="spellEnd"/>
      <w:r w:rsidRPr="00BC728C">
        <w:rPr>
          <w:rFonts w:ascii="Arial" w:hAnsi="Arial" w:cs="Arial"/>
          <w:sz w:val="20"/>
          <w:szCs w:val="20"/>
        </w:rPr>
        <w:t>.  The incident is discussed openly with everyone being given the time to state their point of view and how it makes them feel.  Strategies are then discussed as to how this can be prevented from happening again.</w:t>
      </w:r>
    </w:p>
    <w:p w:rsidR="002C19F2" w:rsidRPr="00BC728C" w:rsidRDefault="002C19F2" w:rsidP="002C19F2">
      <w:pPr>
        <w:jc w:val="both"/>
        <w:rPr>
          <w:rFonts w:ascii="Arial" w:hAnsi="Arial" w:cs="Arial"/>
          <w:sz w:val="20"/>
          <w:szCs w:val="20"/>
        </w:rPr>
      </w:pPr>
    </w:p>
    <w:p w:rsidR="002C19F2" w:rsidRPr="00BC728C" w:rsidRDefault="002C19F2" w:rsidP="002C19F2">
      <w:pPr>
        <w:jc w:val="both"/>
        <w:rPr>
          <w:rFonts w:ascii="Arial" w:hAnsi="Arial" w:cs="Arial"/>
          <w:sz w:val="20"/>
          <w:szCs w:val="20"/>
        </w:rPr>
      </w:pPr>
      <w:r w:rsidRPr="00BC728C">
        <w:rPr>
          <w:rFonts w:ascii="Arial" w:hAnsi="Arial" w:cs="Arial"/>
          <w:sz w:val="20"/>
          <w:szCs w:val="20"/>
        </w:rPr>
        <w:t>Each person in the groups makes a statement about how they will behave differently, i.e. “I will ……………………………………………”.  This is written up as a ‘contract’ and all in the group sign it.</w:t>
      </w:r>
    </w:p>
    <w:p w:rsidR="002C19F2" w:rsidRPr="00BC728C" w:rsidRDefault="002C19F2" w:rsidP="002C19F2">
      <w:pPr>
        <w:jc w:val="both"/>
        <w:rPr>
          <w:rFonts w:ascii="Arial" w:hAnsi="Arial" w:cs="Arial"/>
          <w:sz w:val="20"/>
          <w:szCs w:val="20"/>
        </w:rPr>
      </w:pPr>
    </w:p>
    <w:p w:rsidR="002C19F2" w:rsidRPr="00BC728C" w:rsidRDefault="002C19F2" w:rsidP="002C19F2">
      <w:pPr>
        <w:jc w:val="both"/>
        <w:rPr>
          <w:rFonts w:ascii="Arial" w:hAnsi="Arial" w:cs="Arial"/>
          <w:sz w:val="20"/>
          <w:szCs w:val="20"/>
        </w:rPr>
      </w:pPr>
      <w:r w:rsidRPr="00BC728C">
        <w:rPr>
          <w:rFonts w:ascii="Arial" w:hAnsi="Arial" w:cs="Arial"/>
          <w:sz w:val="20"/>
          <w:szCs w:val="20"/>
        </w:rPr>
        <w:t xml:space="preserve">Regular monitoring meetings then take place with the group and the </w:t>
      </w:r>
      <w:proofErr w:type="spellStart"/>
      <w:r w:rsidRPr="00BC728C">
        <w:rPr>
          <w:rFonts w:ascii="Arial" w:hAnsi="Arial" w:cs="Arial"/>
          <w:sz w:val="20"/>
          <w:szCs w:val="20"/>
        </w:rPr>
        <w:t>Headteacher</w:t>
      </w:r>
      <w:proofErr w:type="spellEnd"/>
      <w:r w:rsidRPr="00BC728C">
        <w:rPr>
          <w:rFonts w:ascii="Arial" w:hAnsi="Arial" w:cs="Arial"/>
          <w:sz w:val="20"/>
          <w:szCs w:val="20"/>
        </w:rPr>
        <w:t>.  These would be daily for two or three days.  If all is positive, this would then be spread further apart i.e. three of four days, then 1 week etc.  If positive and all involved feel the agreement is working, then this is fine.</w:t>
      </w:r>
    </w:p>
    <w:p w:rsidR="002C19F2" w:rsidRDefault="002C19F2" w:rsidP="002C19F2">
      <w:pPr>
        <w:jc w:val="both"/>
        <w:rPr>
          <w:rFonts w:ascii="Arial" w:hAnsi="Arial" w:cs="Arial"/>
          <w:sz w:val="20"/>
          <w:szCs w:val="20"/>
        </w:rPr>
      </w:pPr>
      <w:r w:rsidRPr="00BC728C">
        <w:rPr>
          <w:rFonts w:ascii="Arial" w:hAnsi="Arial" w:cs="Arial"/>
          <w:sz w:val="20"/>
          <w:szCs w:val="20"/>
        </w:rPr>
        <w:t>If the agreement has broken down and bullying still occurs, then parents will be invited in to discuss the matter further.</w:t>
      </w:r>
    </w:p>
    <w:p w:rsidR="002C19F2" w:rsidRPr="00641E06" w:rsidRDefault="002C19F2" w:rsidP="002C19F2">
      <w:pPr>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365760</wp:posOffset>
                </wp:positionV>
                <wp:extent cx="6629400" cy="1257300"/>
                <wp:effectExtent l="9525" t="8890" r="9525" b="10160"/>
                <wp:wrapTight wrapText="bothSides">
                  <wp:wrapPolygon edited="0">
                    <wp:start x="-31" y="-164"/>
                    <wp:lineTo x="-31" y="21436"/>
                    <wp:lineTo x="21631" y="21436"/>
                    <wp:lineTo x="21631" y="-164"/>
                    <wp:lineTo x="-31" y="-16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noFill/>
                        <a:ln w="9525">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rsidR="002C19F2" w:rsidRPr="002C19F2" w:rsidRDefault="002C19F2" w:rsidP="002C19F2">
                            <w:pPr>
                              <w:pStyle w:val="Body1"/>
                              <w:rPr>
                                <w:rFonts w:hAnsi="Arial Unicode MS"/>
                                <w:b/>
                                <w:bCs/>
                                <w:i/>
                                <w:iCs/>
                                <w:color w:val="auto"/>
                                <w:sz w:val="22"/>
                                <w:szCs w:val="22"/>
                                <w:u w:val="single"/>
                              </w:rPr>
                            </w:pPr>
                            <w:r w:rsidRPr="002C19F2">
                              <w:rPr>
                                <w:rFonts w:hAnsi="Arial Unicode MS"/>
                                <w:b/>
                                <w:bCs/>
                                <w:i/>
                                <w:iCs/>
                                <w:color w:val="auto"/>
                                <w:sz w:val="22"/>
                                <w:szCs w:val="22"/>
                                <w:u w:val="single"/>
                              </w:rPr>
                              <w:t>Child Protection Statement</w:t>
                            </w:r>
                          </w:p>
                          <w:p w:rsidR="002C19F2" w:rsidRPr="002C19F2" w:rsidRDefault="002C19F2" w:rsidP="002C19F2">
                            <w:pPr>
                              <w:pStyle w:val="Body1"/>
                              <w:rPr>
                                <w:rFonts w:cs="Times New Roman"/>
                                <w:i/>
                                <w:iCs/>
                                <w:color w:val="auto"/>
                                <w:sz w:val="22"/>
                                <w:szCs w:val="22"/>
                              </w:rPr>
                            </w:pPr>
                            <w:r w:rsidRPr="002C19F2">
                              <w:rPr>
                                <w:rFonts w:hAnsi="Arial Unicode MS"/>
                                <w:i/>
                                <w:iCs/>
                                <w:color w:val="auto"/>
                                <w:sz w:val="22"/>
                                <w:szCs w:val="22"/>
                              </w:rPr>
                              <w:t>At Ditton Lodge Primary School the welfare of the child is paramount.</w:t>
                            </w:r>
                            <w:r w:rsidRPr="002C19F2">
                              <w:rPr>
                                <w:i/>
                                <w:iCs/>
                                <w:color w:val="auto"/>
                                <w:sz w:val="22"/>
                                <w:szCs w:val="22"/>
                              </w:rPr>
                              <w:t xml:space="preserve">  </w:t>
                            </w:r>
                            <w:r w:rsidRPr="002C19F2">
                              <w:rPr>
                                <w:rFonts w:hAnsi="Arial Unicode MS"/>
                                <w:i/>
                                <w:iCs/>
                                <w:color w:val="auto"/>
                                <w:sz w:val="22"/>
                                <w:szCs w:val="22"/>
                              </w:rPr>
                              <w:t>All children, whatever their age, culture, disability, gender, language, racial origin, religious beliefs and sexual identity have the right to protection from abuse</w:t>
                            </w:r>
                            <w:r w:rsidRPr="002C19F2">
                              <w:rPr>
                                <w:i/>
                                <w:iCs/>
                                <w:color w:val="auto"/>
                                <w:sz w:val="22"/>
                                <w:szCs w:val="22"/>
                              </w:rPr>
                              <w:t xml:space="preserve">  </w:t>
                            </w:r>
                            <w:r w:rsidRPr="002C19F2">
                              <w:rPr>
                                <w:rFonts w:hAnsi="Arial Unicode MS"/>
                                <w:i/>
                                <w:iCs/>
                                <w:color w:val="auto"/>
                                <w:sz w:val="22"/>
                                <w:szCs w:val="22"/>
                              </w:rPr>
                              <w:t>All suspicions and allegations of abuse and poor practice will be taken seriously and responded to swiftly and appropriately.</w:t>
                            </w:r>
                            <w:r w:rsidRPr="002C19F2">
                              <w:rPr>
                                <w:i/>
                                <w:iCs/>
                                <w:color w:val="auto"/>
                                <w:sz w:val="22"/>
                                <w:szCs w:val="22"/>
                              </w:rPr>
                              <w:t xml:space="preserve">  </w:t>
                            </w:r>
                            <w:r w:rsidRPr="002C19F2">
                              <w:rPr>
                                <w:rFonts w:hAnsi="Arial Unicode MS"/>
                                <w:i/>
                                <w:iCs/>
                                <w:color w:val="auto"/>
                                <w:sz w:val="22"/>
                                <w:szCs w:val="22"/>
                              </w:rPr>
                              <w:t>All staff and volunteers in school have a responsibility to report any concerns to one of the designated child protection officers.</w:t>
                            </w:r>
                          </w:p>
                          <w:p w:rsidR="002C19F2" w:rsidRPr="002C19F2" w:rsidRDefault="002C19F2" w:rsidP="002C19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8.8pt;width:52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" filled="f" strokecolor="#c0504d">
                <v:textbox inset=",7.2pt,,7.2pt">
                  <w:txbxContent>
                    <w:p w:rsidR="002C19F2" w:rsidRPr="002C19F2" w:rsidRDefault="002C19F2" w:rsidP="002C19F2">
                      <w:pPr>
                        <w:pStyle w:val="Body1"/>
                        <w:rPr>
                          <w:rFonts w:hAnsi="Arial Unicode MS"/>
                          <w:b/>
                          <w:bCs/>
                          <w:i/>
                          <w:iCs/>
                          <w:color w:val="auto"/>
                          <w:sz w:val="22"/>
                          <w:szCs w:val="22"/>
                          <w:u w:val="single"/>
                        </w:rPr>
                      </w:pPr>
                      <w:r w:rsidRPr="002C19F2">
                        <w:rPr>
                          <w:rFonts w:hAnsi="Arial Unicode MS"/>
                          <w:b/>
                          <w:bCs/>
                          <w:i/>
                          <w:iCs/>
                          <w:color w:val="auto"/>
                          <w:sz w:val="22"/>
                          <w:szCs w:val="22"/>
                          <w:u w:val="single"/>
                        </w:rPr>
                        <w:t>Child Protection Statement</w:t>
                      </w:r>
                    </w:p>
                    <w:p w:rsidR="002C19F2" w:rsidRPr="002C19F2" w:rsidRDefault="002C19F2" w:rsidP="002C19F2">
                      <w:pPr>
                        <w:pStyle w:val="Body1"/>
                        <w:rPr>
                          <w:rFonts w:cs="Times New Roman"/>
                          <w:i/>
                          <w:iCs/>
                          <w:color w:val="auto"/>
                          <w:sz w:val="22"/>
                          <w:szCs w:val="22"/>
                        </w:rPr>
                      </w:pPr>
                      <w:r w:rsidRPr="002C19F2">
                        <w:rPr>
                          <w:rFonts w:hAnsi="Arial Unicode MS"/>
                          <w:i/>
                          <w:iCs/>
                          <w:color w:val="auto"/>
                          <w:sz w:val="22"/>
                          <w:szCs w:val="22"/>
                        </w:rPr>
                        <w:t xml:space="preserve">At </w:t>
                      </w:r>
                      <w:r w:rsidRPr="002C19F2">
                        <w:rPr>
                          <w:rFonts w:hAnsi="Arial Unicode MS"/>
                          <w:i/>
                          <w:iCs/>
                          <w:color w:val="auto"/>
                          <w:sz w:val="22"/>
                          <w:szCs w:val="22"/>
                        </w:rPr>
                        <w:t>Ditton Lodge</w:t>
                      </w:r>
                      <w:r w:rsidRPr="002C19F2">
                        <w:rPr>
                          <w:rFonts w:hAnsi="Arial Unicode MS"/>
                          <w:i/>
                          <w:iCs/>
                          <w:color w:val="auto"/>
                          <w:sz w:val="22"/>
                          <w:szCs w:val="22"/>
                        </w:rPr>
                        <w:t xml:space="preserve"> Primary School the welfare of the child is paramount.</w:t>
                      </w:r>
                      <w:r w:rsidRPr="002C19F2">
                        <w:rPr>
                          <w:i/>
                          <w:iCs/>
                          <w:color w:val="auto"/>
                          <w:sz w:val="22"/>
                          <w:szCs w:val="22"/>
                        </w:rPr>
                        <w:t xml:space="preserve">  </w:t>
                      </w:r>
                      <w:r w:rsidRPr="002C19F2">
                        <w:rPr>
                          <w:rFonts w:hAnsi="Arial Unicode MS"/>
                          <w:i/>
                          <w:iCs/>
                          <w:color w:val="auto"/>
                          <w:sz w:val="22"/>
                          <w:szCs w:val="22"/>
                        </w:rPr>
                        <w:t>All children, whatever their age, culture, disability, gender, language, racial origin, religious beliefs and sexual identity have the right to protection from abuse</w:t>
                      </w:r>
                      <w:r w:rsidRPr="002C19F2">
                        <w:rPr>
                          <w:i/>
                          <w:iCs/>
                          <w:color w:val="auto"/>
                          <w:sz w:val="22"/>
                          <w:szCs w:val="22"/>
                        </w:rPr>
                        <w:t xml:space="preserve">  </w:t>
                      </w:r>
                      <w:r w:rsidRPr="002C19F2">
                        <w:rPr>
                          <w:rFonts w:hAnsi="Arial Unicode MS"/>
                          <w:i/>
                          <w:iCs/>
                          <w:color w:val="auto"/>
                          <w:sz w:val="22"/>
                          <w:szCs w:val="22"/>
                        </w:rPr>
                        <w:t>All suspicions and allegations of abuse and poor practice will be taken seriously and responded to swiftly and appropriately.</w:t>
                      </w:r>
                      <w:r w:rsidRPr="002C19F2">
                        <w:rPr>
                          <w:i/>
                          <w:iCs/>
                          <w:color w:val="auto"/>
                          <w:sz w:val="22"/>
                          <w:szCs w:val="22"/>
                        </w:rPr>
                        <w:t xml:space="preserve">  </w:t>
                      </w:r>
                      <w:r w:rsidRPr="002C19F2">
                        <w:rPr>
                          <w:rFonts w:hAnsi="Arial Unicode MS"/>
                          <w:i/>
                          <w:iCs/>
                          <w:color w:val="auto"/>
                          <w:sz w:val="22"/>
                          <w:szCs w:val="22"/>
                        </w:rPr>
                        <w:t>All staff and volunteers in school have a responsibility to report any concerns to one of the designated child protection officers.</w:t>
                      </w:r>
                    </w:p>
                    <w:p w:rsidR="002C19F2" w:rsidRPr="002C19F2" w:rsidRDefault="002C19F2" w:rsidP="002C19F2"/>
                  </w:txbxContent>
                </v:textbox>
                <w10:wrap type="tight"/>
              </v:shape>
            </w:pict>
          </mc:Fallback>
        </mc:AlternateContent>
      </w:r>
    </w:p>
    <w:p w:rsidR="002C19F2" w:rsidRDefault="002C19F2" w:rsidP="002C19F2"/>
    <w:p w:rsidR="002C19F2" w:rsidRDefault="00920E9B" w:rsidP="002C19F2">
      <w:r>
        <w:t>Policy adopted:</w:t>
      </w:r>
      <w:r w:rsidR="00CD3D05">
        <w:t xml:space="preserve"> January 2015</w:t>
      </w:r>
    </w:p>
    <w:p w:rsidR="00920E9B" w:rsidRDefault="00C27388" w:rsidP="002C19F2">
      <w:r>
        <w:t>Date of next review</w:t>
      </w:r>
      <w:r w:rsidR="00920E9B">
        <w:t>:</w:t>
      </w:r>
      <w:r w:rsidR="00CD3D05">
        <w:t xml:space="preserve"> </w:t>
      </w:r>
      <w:r>
        <w:t>December 2019</w:t>
      </w:r>
    </w:p>
    <w:p w:rsidR="002C19F2" w:rsidRDefault="002C19F2" w:rsidP="002C19F2"/>
    <w:p w:rsidR="002C19F2" w:rsidRPr="00EE47C5" w:rsidRDefault="002C19F2" w:rsidP="002C19F2">
      <w:bookmarkStart w:id="11" w:name="_GoBack"/>
      <w:bookmarkEnd w:id="11"/>
    </w:p>
    <w:p w:rsidR="003D30FD" w:rsidRDefault="003D30FD"/>
    <w:sectPr w:rsidR="003D30FD" w:rsidSect="002B0827">
      <w:headerReference w:type="default" r:id="rId8"/>
      <w:footerReference w:type="default" r:id="rId9"/>
      <w:pgSz w:w="12240" w:h="15840"/>
      <w:pgMar w:top="1440" w:right="1440" w:bottom="568" w:left="1440" w:header="708" w:footer="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A5" w:rsidRDefault="002F17A5" w:rsidP="002C19F2">
      <w:pPr>
        <w:spacing w:after="0" w:line="240" w:lineRule="auto"/>
      </w:pPr>
      <w:r>
        <w:separator/>
      </w:r>
    </w:p>
  </w:endnote>
  <w:endnote w:type="continuationSeparator" w:id="0">
    <w:p w:rsidR="002F17A5" w:rsidRDefault="002F17A5" w:rsidP="002C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0C" w:rsidRPr="003D1FD1" w:rsidRDefault="002F17A5">
    <w:pPr>
      <w:pStyle w:val="Footer"/>
      <w:rPr>
        <w:i/>
        <w:iCs/>
      </w:rPr>
    </w:pPr>
    <w:r>
      <w:rPr>
        <w:i/>
        <w:iCs/>
      </w:rPr>
      <w:tab/>
    </w:r>
    <w:r>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A5" w:rsidRDefault="002F17A5" w:rsidP="002C19F2">
      <w:pPr>
        <w:spacing w:after="0" w:line="240" w:lineRule="auto"/>
      </w:pPr>
      <w:r>
        <w:separator/>
      </w:r>
    </w:p>
  </w:footnote>
  <w:footnote w:type="continuationSeparator" w:id="0">
    <w:p w:rsidR="002F17A5" w:rsidRDefault="002F17A5" w:rsidP="002C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0C" w:rsidRDefault="008A4366" w:rsidP="00CE6B32">
    <w:pPr>
      <w:pStyle w:val="Header"/>
    </w:pPr>
  </w:p>
  <w:p w:rsidR="00A8230C" w:rsidRDefault="008A4366" w:rsidP="00CE6B32">
    <w:pPr>
      <w:pStyle w:val="Header"/>
    </w:pPr>
  </w:p>
  <w:p w:rsidR="00A8230C" w:rsidRPr="00CE6B32" w:rsidRDefault="002C19F2" w:rsidP="00CE6B32">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-628650</wp:posOffset>
              </wp:positionH>
              <wp:positionV relativeFrom="paragraph">
                <wp:posOffset>275590</wp:posOffset>
              </wp:positionV>
              <wp:extent cx="7200900" cy="9525"/>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9.5pt;margin-top:21.7pt;width:567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"/>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ge">
                <wp:posOffset>371475</wp:posOffset>
              </wp:positionV>
              <wp:extent cx="5943600" cy="6819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30C" w:rsidRPr="002F77B0" w:rsidRDefault="008A4366" w:rsidP="00DA294F">
                          <w:pPr>
                            <w:spacing w:after="0" w:line="240" w:lineRule="auto"/>
                            <w:jc w:val="right"/>
                            <w:rPr>
                              <w:i/>
                              <w:iC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in;margin-top:29.25pt;width:468pt;height:5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" o:allowincell="f" filled="f" stroked="f">
              <v:textbox style="mso-fit-shape-to-text:t" inset=",0,,0">
                <w:txbxContent>
                  <w:p w:rsidR="00A8230C" w:rsidRPr="002F77B0" w:rsidRDefault="002F17A5" w:rsidP="00DA294F">
                    <w:pPr>
                      <w:spacing w:after="0" w:line="240" w:lineRule="auto"/>
                      <w:jc w:val="right"/>
                      <w:rPr>
                        <w:i/>
                        <w:iCs/>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6858000</wp:posOffset>
              </wp:positionH>
              <wp:positionV relativeFrom="page">
                <wp:posOffset>371475</wp:posOffset>
              </wp:positionV>
              <wp:extent cx="914400" cy="1708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99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30C" w:rsidRPr="003D1FD1" w:rsidRDefault="002F17A5">
                          <w:pPr>
                            <w:spacing w:after="0" w:line="240" w:lineRule="auto"/>
                            <w:rPr>
                              <w:color w:val="FFFFFF"/>
                            </w:rPr>
                          </w:pPr>
                          <w:r>
                            <w:fldChar w:fldCharType="begin"/>
                          </w:r>
                          <w:r>
                            <w:instrText xml:space="preserve"> PAGE   \* MERGEFORMAT </w:instrText>
                          </w:r>
                          <w:r>
                            <w:fldChar w:fldCharType="separate"/>
                          </w:r>
                          <w:r w:rsidR="008A4366" w:rsidRPr="008A4366">
                            <w:rPr>
                              <w:noProof/>
                              <w:color w:val="FFFFFF"/>
                            </w:rPr>
                            <w:t>4</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0pt;margin-top:29.25pt;width:1in;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" o:allowincell="f" fillcolor="#d99594" stroked="f">
              <v:textbox style="mso-fit-shape-to-text:t" inset=",0,,0">
                <w:txbxContent>
                  <w:p w:rsidR="00A8230C" w:rsidRPr="003D1FD1" w:rsidRDefault="002F17A5">
                    <w:pPr>
                      <w:spacing w:after="0" w:line="240" w:lineRule="auto"/>
                      <w:rPr>
                        <w:color w:val="FFFFFF"/>
                      </w:rPr>
                    </w:pPr>
                    <w:r>
                      <w:fldChar w:fldCharType="begin"/>
                    </w:r>
                    <w:r>
                      <w:instrText xml:space="preserve"> PAGE   \* MERGEFORMAT </w:instrText>
                    </w:r>
                    <w:r>
                      <w:fldChar w:fldCharType="separate"/>
                    </w:r>
                    <w:r w:rsidR="008A4366" w:rsidRPr="008A4366">
                      <w:rPr>
                        <w:noProof/>
                        <w:color w:val="FFFFFF"/>
                      </w:rPr>
                      <w:t>4</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C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19C6785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2EAE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57F16E08"/>
    <w:multiLevelType w:val="hybridMultilevel"/>
    <w:tmpl w:val="CFA6A2C2"/>
    <w:lvl w:ilvl="0" w:tplc="BD4219EE">
      <w:start w:val="1"/>
      <w:numFmt w:val="bullet"/>
      <w:lvlText w:val=""/>
      <w:legacy w:legacy="1" w:legacySpace="0" w:legacyIndent="360"/>
      <w:lvlJc w:val="left"/>
      <w:pPr>
        <w:ind w:left="360" w:hanging="360"/>
      </w:pPr>
      <w:rPr>
        <w:rFonts w:ascii="Symbol" w:hAnsi="Symbol" w:cs="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E483AFA"/>
    <w:multiLevelType w:val="multilevel"/>
    <w:tmpl w:val="8BA22DEA"/>
    <w:lvl w:ilvl="0">
      <w:start w:val="1"/>
      <w:numFmt w:val="decimal"/>
      <w:pStyle w:val="Heading1"/>
      <w:lvlText w:val="%1"/>
      <w:lvlJc w:val="left"/>
      <w:pPr>
        <w:ind w:left="411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2C160F7"/>
    <w:multiLevelType w:val="hybridMultilevel"/>
    <w:tmpl w:val="A176CA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3073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2"/>
    <w:rsid w:val="002C19F2"/>
    <w:rsid w:val="002F17A5"/>
    <w:rsid w:val="003D30FD"/>
    <w:rsid w:val="006B6B80"/>
    <w:rsid w:val="008A4366"/>
    <w:rsid w:val="00920E9B"/>
    <w:rsid w:val="00A33EB8"/>
    <w:rsid w:val="00A74A61"/>
    <w:rsid w:val="00C27388"/>
    <w:rsid w:val="00CD3D05"/>
    <w:rsid w:val="00F7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F2"/>
    <w:rPr>
      <w:rFonts w:ascii="Calibri" w:eastAsia="Times New Roman" w:hAnsi="Calibri" w:cs="Calibri"/>
      <w:sz w:val="22"/>
      <w:szCs w:val="22"/>
      <w:lang w:eastAsia="en-GB"/>
    </w:rPr>
  </w:style>
  <w:style w:type="paragraph" w:styleId="Heading1">
    <w:name w:val="heading 1"/>
    <w:basedOn w:val="Normal"/>
    <w:next w:val="Normal"/>
    <w:link w:val="Heading1Char"/>
    <w:uiPriority w:val="99"/>
    <w:qFormat/>
    <w:rsid w:val="002C19F2"/>
    <w:pPr>
      <w:numPr>
        <w:numId w:val="1"/>
      </w:numPr>
      <w:spacing w:before="480" w:after="0"/>
      <w:ind w:left="432"/>
      <w:outlineLvl w:val="0"/>
    </w:pPr>
    <w:rPr>
      <w:rFonts w:ascii="Arial" w:hAnsi="Arial" w:cs="Arial"/>
      <w:b/>
      <w:bCs/>
      <w:noProof/>
      <w:sz w:val="28"/>
      <w:szCs w:val="28"/>
      <w:lang w:val="en-US" w:eastAsia="en-US"/>
    </w:rPr>
  </w:style>
  <w:style w:type="paragraph" w:styleId="Heading2">
    <w:name w:val="heading 2"/>
    <w:basedOn w:val="Normal"/>
    <w:next w:val="Normal"/>
    <w:link w:val="Heading2Char"/>
    <w:uiPriority w:val="99"/>
    <w:qFormat/>
    <w:rsid w:val="002C19F2"/>
    <w:pPr>
      <w:numPr>
        <w:ilvl w:val="1"/>
        <w:numId w:val="1"/>
      </w:numPr>
      <w:spacing w:before="200" w:after="0"/>
      <w:outlineLvl w:val="1"/>
    </w:pPr>
    <w:rPr>
      <w:rFonts w:ascii="Arial" w:hAnsi="Arial" w:cs="Arial"/>
      <w:b/>
      <w:bCs/>
      <w:sz w:val="20"/>
      <w:szCs w:val="20"/>
    </w:rPr>
  </w:style>
  <w:style w:type="paragraph" w:styleId="Heading3">
    <w:name w:val="heading 3"/>
    <w:basedOn w:val="Normal"/>
    <w:next w:val="Normal"/>
    <w:link w:val="Heading3Char"/>
    <w:uiPriority w:val="99"/>
    <w:qFormat/>
    <w:rsid w:val="002C19F2"/>
    <w:pPr>
      <w:numPr>
        <w:ilvl w:val="2"/>
        <w:numId w:val="1"/>
      </w:numPr>
      <w:spacing w:before="200" w:after="0" w:line="271" w:lineRule="auto"/>
      <w:ind w:left="1440"/>
      <w:outlineLvl w:val="2"/>
    </w:pPr>
    <w:rPr>
      <w:rFonts w:ascii="Arial" w:hAnsi="Arial" w:cs="Arial"/>
      <w:b/>
      <w:bCs/>
      <w:sz w:val="20"/>
      <w:szCs w:val="20"/>
    </w:rPr>
  </w:style>
  <w:style w:type="paragraph" w:styleId="Heading4">
    <w:name w:val="heading 4"/>
    <w:basedOn w:val="Normal"/>
    <w:next w:val="Normal"/>
    <w:link w:val="Heading4Char"/>
    <w:uiPriority w:val="99"/>
    <w:qFormat/>
    <w:rsid w:val="002C19F2"/>
    <w:pPr>
      <w:numPr>
        <w:ilvl w:val="3"/>
        <w:numId w:val="1"/>
      </w:numPr>
      <w:spacing w:before="200" w:after="0"/>
      <w:outlineLvl w:val="3"/>
    </w:pPr>
    <w:rPr>
      <w:rFonts w:ascii="Cambria" w:hAnsi="Cambria" w:cs="Cambria"/>
      <w:b/>
      <w:bCs/>
      <w:i/>
      <w:iCs/>
      <w:sz w:val="20"/>
      <w:szCs w:val="20"/>
      <w:lang w:val="en-US" w:eastAsia="en-US"/>
    </w:rPr>
  </w:style>
  <w:style w:type="paragraph" w:styleId="Heading5">
    <w:name w:val="heading 5"/>
    <w:basedOn w:val="Normal"/>
    <w:next w:val="Normal"/>
    <w:link w:val="Heading5Char"/>
    <w:uiPriority w:val="99"/>
    <w:qFormat/>
    <w:rsid w:val="002C19F2"/>
    <w:pPr>
      <w:numPr>
        <w:ilvl w:val="4"/>
        <w:numId w:val="1"/>
      </w:numPr>
      <w:spacing w:before="200" w:after="0"/>
      <w:outlineLvl w:val="4"/>
    </w:pPr>
    <w:rPr>
      <w:rFonts w:ascii="Cambria" w:hAnsi="Cambria" w:cs="Cambria"/>
      <w:b/>
      <w:bCs/>
      <w:color w:val="7F7F7F"/>
      <w:sz w:val="20"/>
      <w:szCs w:val="20"/>
      <w:lang w:val="en-US" w:eastAsia="en-US"/>
    </w:rPr>
  </w:style>
  <w:style w:type="paragraph" w:styleId="Heading6">
    <w:name w:val="heading 6"/>
    <w:basedOn w:val="Normal"/>
    <w:next w:val="Normal"/>
    <w:link w:val="Heading6Char"/>
    <w:uiPriority w:val="99"/>
    <w:qFormat/>
    <w:rsid w:val="002C19F2"/>
    <w:pPr>
      <w:numPr>
        <w:ilvl w:val="5"/>
        <w:numId w:val="1"/>
      </w:numPr>
      <w:spacing w:after="0" w:line="271" w:lineRule="auto"/>
      <w:outlineLvl w:val="5"/>
    </w:pPr>
    <w:rPr>
      <w:rFonts w:ascii="Cambria" w:hAnsi="Cambria" w:cs="Cambria"/>
      <w:b/>
      <w:bCs/>
      <w:i/>
      <w:iCs/>
      <w:color w:val="7F7F7F"/>
      <w:sz w:val="20"/>
      <w:szCs w:val="20"/>
      <w:lang w:val="en-US" w:eastAsia="en-US"/>
    </w:rPr>
  </w:style>
  <w:style w:type="paragraph" w:styleId="Heading7">
    <w:name w:val="heading 7"/>
    <w:basedOn w:val="Normal"/>
    <w:next w:val="Normal"/>
    <w:link w:val="Heading7Char"/>
    <w:uiPriority w:val="99"/>
    <w:qFormat/>
    <w:rsid w:val="002C19F2"/>
    <w:pPr>
      <w:numPr>
        <w:ilvl w:val="6"/>
        <w:numId w:val="1"/>
      </w:numPr>
      <w:spacing w:after="0"/>
      <w:outlineLvl w:val="6"/>
    </w:pPr>
    <w:rPr>
      <w:rFonts w:ascii="Cambria" w:hAnsi="Cambria" w:cs="Cambria"/>
      <w:i/>
      <w:iCs/>
      <w:sz w:val="20"/>
      <w:szCs w:val="20"/>
      <w:lang w:val="en-US" w:eastAsia="en-US"/>
    </w:rPr>
  </w:style>
  <w:style w:type="paragraph" w:styleId="Heading8">
    <w:name w:val="heading 8"/>
    <w:basedOn w:val="Normal"/>
    <w:next w:val="Normal"/>
    <w:link w:val="Heading8Char"/>
    <w:uiPriority w:val="99"/>
    <w:qFormat/>
    <w:rsid w:val="002C19F2"/>
    <w:pPr>
      <w:numPr>
        <w:ilvl w:val="7"/>
        <w:numId w:val="1"/>
      </w:numPr>
      <w:spacing w:after="0"/>
      <w:outlineLvl w:val="7"/>
    </w:pPr>
    <w:rPr>
      <w:rFonts w:ascii="Cambria" w:hAnsi="Cambria" w:cs="Cambria"/>
      <w:sz w:val="20"/>
      <w:szCs w:val="20"/>
      <w:lang w:val="en-US" w:eastAsia="en-US"/>
    </w:rPr>
  </w:style>
  <w:style w:type="paragraph" w:styleId="Heading9">
    <w:name w:val="heading 9"/>
    <w:basedOn w:val="Normal"/>
    <w:next w:val="Normal"/>
    <w:link w:val="Heading9Char"/>
    <w:uiPriority w:val="99"/>
    <w:qFormat/>
    <w:rsid w:val="002C19F2"/>
    <w:pPr>
      <w:numPr>
        <w:ilvl w:val="8"/>
        <w:numId w:val="1"/>
      </w:numPr>
      <w:spacing w:after="0"/>
      <w:outlineLvl w:val="8"/>
    </w:pPr>
    <w:rPr>
      <w:rFonts w:ascii="Cambria" w:hAnsi="Cambria" w:cs="Cambria"/>
      <w:i/>
      <w:iCs/>
      <w:spacing w:val="5"/>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9F2"/>
    <w:rPr>
      <w:rFonts w:ascii="Arial" w:eastAsia="Times New Roman" w:hAnsi="Arial" w:cs="Arial"/>
      <w:b/>
      <w:bCs/>
      <w:noProof/>
      <w:sz w:val="28"/>
      <w:szCs w:val="28"/>
      <w:lang w:val="en-US"/>
    </w:rPr>
  </w:style>
  <w:style w:type="character" w:customStyle="1" w:styleId="Heading2Char">
    <w:name w:val="Heading 2 Char"/>
    <w:basedOn w:val="DefaultParagraphFont"/>
    <w:link w:val="Heading2"/>
    <w:uiPriority w:val="99"/>
    <w:rsid w:val="002C19F2"/>
    <w:rPr>
      <w:rFonts w:ascii="Arial" w:eastAsia="Times New Roman" w:hAnsi="Arial" w:cs="Arial"/>
      <w:b/>
      <w:bCs/>
      <w:sz w:val="20"/>
      <w:szCs w:val="20"/>
      <w:lang w:eastAsia="en-GB"/>
    </w:rPr>
  </w:style>
  <w:style w:type="character" w:customStyle="1" w:styleId="Heading3Char">
    <w:name w:val="Heading 3 Char"/>
    <w:basedOn w:val="DefaultParagraphFont"/>
    <w:link w:val="Heading3"/>
    <w:uiPriority w:val="99"/>
    <w:rsid w:val="002C19F2"/>
    <w:rPr>
      <w:rFonts w:ascii="Arial" w:eastAsia="Times New Roman" w:hAnsi="Arial" w:cs="Arial"/>
      <w:b/>
      <w:bCs/>
      <w:sz w:val="20"/>
      <w:szCs w:val="20"/>
      <w:lang w:eastAsia="en-GB"/>
    </w:rPr>
  </w:style>
  <w:style w:type="character" w:customStyle="1" w:styleId="Heading4Char">
    <w:name w:val="Heading 4 Char"/>
    <w:basedOn w:val="DefaultParagraphFont"/>
    <w:link w:val="Heading4"/>
    <w:uiPriority w:val="99"/>
    <w:rsid w:val="002C19F2"/>
    <w:rPr>
      <w:rFonts w:ascii="Cambria" w:eastAsia="Times New Roman" w:hAnsi="Cambria" w:cs="Cambria"/>
      <w:b/>
      <w:bCs/>
      <w:i/>
      <w:iCs/>
      <w:sz w:val="20"/>
      <w:szCs w:val="20"/>
      <w:lang w:val="en-US"/>
    </w:rPr>
  </w:style>
  <w:style w:type="character" w:customStyle="1" w:styleId="Heading5Char">
    <w:name w:val="Heading 5 Char"/>
    <w:basedOn w:val="DefaultParagraphFont"/>
    <w:link w:val="Heading5"/>
    <w:uiPriority w:val="99"/>
    <w:rsid w:val="002C19F2"/>
    <w:rPr>
      <w:rFonts w:ascii="Cambria" w:eastAsia="Times New Roman" w:hAnsi="Cambria" w:cs="Cambria"/>
      <w:b/>
      <w:bCs/>
      <w:color w:val="7F7F7F"/>
      <w:sz w:val="20"/>
      <w:szCs w:val="20"/>
      <w:lang w:val="en-US"/>
    </w:rPr>
  </w:style>
  <w:style w:type="character" w:customStyle="1" w:styleId="Heading6Char">
    <w:name w:val="Heading 6 Char"/>
    <w:basedOn w:val="DefaultParagraphFont"/>
    <w:link w:val="Heading6"/>
    <w:uiPriority w:val="99"/>
    <w:rsid w:val="002C19F2"/>
    <w:rPr>
      <w:rFonts w:ascii="Cambria" w:eastAsia="Times New Roman" w:hAnsi="Cambria" w:cs="Cambria"/>
      <w:b/>
      <w:bCs/>
      <w:i/>
      <w:iCs/>
      <w:color w:val="7F7F7F"/>
      <w:sz w:val="20"/>
      <w:szCs w:val="20"/>
      <w:lang w:val="en-US"/>
    </w:rPr>
  </w:style>
  <w:style w:type="character" w:customStyle="1" w:styleId="Heading7Char">
    <w:name w:val="Heading 7 Char"/>
    <w:basedOn w:val="DefaultParagraphFont"/>
    <w:link w:val="Heading7"/>
    <w:uiPriority w:val="99"/>
    <w:rsid w:val="002C19F2"/>
    <w:rPr>
      <w:rFonts w:ascii="Cambria" w:eastAsia="Times New Roman" w:hAnsi="Cambria" w:cs="Cambria"/>
      <w:i/>
      <w:iCs/>
      <w:sz w:val="20"/>
      <w:szCs w:val="20"/>
      <w:lang w:val="en-US"/>
    </w:rPr>
  </w:style>
  <w:style w:type="character" w:customStyle="1" w:styleId="Heading8Char">
    <w:name w:val="Heading 8 Char"/>
    <w:basedOn w:val="DefaultParagraphFont"/>
    <w:link w:val="Heading8"/>
    <w:uiPriority w:val="99"/>
    <w:rsid w:val="002C19F2"/>
    <w:rPr>
      <w:rFonts w:ascii="Cambria" w:eastAsia="Times New Roman" w:hAnsi="Cambria" w:cs="Cambria"/>
      <w:sz w:val="20"/>
      <w:szCs w:val="20"/>
      <w:lang w:val="en-US"/>
    </w:rPr>
  </w:style>
  <w:style w:type="character" w:customStyle="1" w:styleId="Heading9Char">
    <w:name w:val="Heading 9 Char"/>
    <w:basedOn w:val="DefaultParagraphFont"/>
    <w:link w:val="Heading9"/>
    <w:uiPriority w:val="99"/>
    <w:rsid w:val="002C19F2"/>
    <w:rPr>
      <w:rFonts w:ascii="Cambria" w:eastAsia="Times New Roman" w:hAnsi="Cambria" w:cs="Cambria"/>
      <w:i/>
      <w:iCs/>
      <w:spacing w:val="5"/>
      <w:sz w:val="20"/>
      <w:szCs w:val="20"/>
      <w:lang w:val="en-US"/>
    </w:rPr>
  </w:style>
  <w:style w:type="paragraph" w:styleId="Header">
    <w:name w:val="header"/>
    <w:basedOn w:val="Normal"/>
    <w:link w:val="HeaderChar"/>
    <w:uiPriority w:val="99"/>
    <w:rsid w:val="002C19F2"/>
    <w:pPr>
      <w:tabs>
        <w:tab w:val="center" w:pos="4680"/>
        <w:tab w:val="right" w:pos="9360"/>
      </w:tabs>
    </w:pPr>
  </w:style>
  <w:style w:type="character" w:customStyle="1" w:styleId="HeaderChar">
    <w:name w:val="Header Char"/>
    <w:basedOn w:val="DefaultParagraphFont"/>
    <w:link w:val="Header"/>
    <w:uiPriority w:val="99"/>
    <w:rsid w:val="002C19F2"/>
    <w:rPr>
      <w:rFonts w:ascii="Calibri" w:eastAsia="Times New Roman" w:hAnsi="Calibri" w:cs="Calibri"/>
      <w:sz w:val="22"/>
      <w:szCs w:val="22"/>
      <w:lang w:eastAsia="en-GB"/>
    </w:rPr>
  </w:style>
  <w:style w:type="paragraph" w:styleId="Footer">
    <w:name w:val="footer"/>
    <w:basedOn w:val="Normal"/>
    <w:link w:val="FooterChar"/>
    <w:uiPriority w:val="99"/>
    <w:rsid w:val="002C19F2"/>
    <w:pPr>
      <w:tabs>
        <w:tab w:val="center" w:pos="4680"/>
        <w:tab w:val="right" w:pos="9360"/>
      </w:tabs>
    </w:pPr>
  </w:style>
  <w:style w:type="character" w:customStyle="1" w:styleId="FooterChar">
    <w:name w:val="Footer Char"/>
    <w:basedOn w:val="DefaultParagraphFont"/>
    <w:link w:val="Footer"/>
    <w:uiPriority w:val="99"/>
    <w:rsid w:val="002C19F2"/>
    <w:rPr>
      <w:rFonts w:ascii="Calibri" w:eastAsia="Times New Roman" w:hAnsi="Calibri" w:cs="Calibri"/>
      <w:sz w:val="22"/>
      <w:szCs w:val="22"/>
      <w:lang w:eastAsia="en-GB"/>
    </w:rPr>
  </w:style>
  <w:style w:type="paragraph" w:styleId="ListParagraph">
    <w:name w:val="List Paragraph"/>
    <w:basedOn w:val="Normal"/>
    <w:uiPriority w:val="99"/>
    <w:qFormat/>
    <w:rsid w:val="002C19F2"/>
    <w:pPr>
      <w:ind w:left="720"/>
    </w:pPr>
  </w:style>
  <w:style w:type="paragraph" w:customStyle="1" w:styleId="Body1">
    <w:name w:val="Body 1"/>
    <w:uiPriority w:val="99"/>
    <w:rsid w:val="002C19F2"/>
    <w:pPr>
      <w:spacing w:after="0" w:line="240" w:lineRule="auto"/>
    </w:pPr>
    <w:rPr>
      <w:rFonts w:ascii="Helvetica" w:eastAsia="Arial Unicode MS" w:hAnsi="Helvetica" w:cs="Helvetic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F2"/>
    <w:rPr>
      <w:rFonts w:ascii="Calibri" w:eastAsia="Times New Roman" w:hAnsi="Calibri" w:cs="Calibri"/>
      <w:sz w:val="22"/>
      <w:szCs w:val="22"/>
      <w:lang w:eastAsia="en-GB"/>
    </w:rPr>
  </w:style>
  <w:style w:type="paragraph" w:styleId="Heading1">
    <w:name w:val="heading 1"/>
    <w:basedOn w:val="Normal"/>
    <w:next w:val="Normal"/>
    <w:link w:val="Heading1Char"/>
    <w:uiPriority w:val="99"/>
    <w:qFormat/>
    <w:rsid w:val="002C19F2"/>
    <w:pPr>
      <w:numPr>
        <w:numId w:val="1"/>
      </w:numPr>
      <w:spacing w:before="480" w:after="0"/>
      <w:ind w:left="432"/>
      <w:outlineLvl w:val="0"/>
    </w:pPr>
    <w:rPr>
      <w:rFonts w:ascii="Arial" w:hAnsi="Arial" w:cs="Arial"/>
      <w:b/>
      <w:bCs/>
      <w:noProof/>
      <w:sz w:val="28"/>
      <w:szCs w:val="28"/>
      <w:lang w:val="en-US" w:eastAsia="en-US"/>
    </w:rPr>
  </w:style>
  <w:style w:type="paragraph" w:styleId="Heading2">
    <w:name w:val="heading 2"/>
    <w:basedOn w:val="Normal"/>
    <w:next w:val="Normal"/>
    <w:link w:val="Heading2Char"/>
    <w:uiPriority w:val="99"/>
    <w:qFormat/>
    <w:rsid w:val="002C19F2"/>
    <w:pPr>
      <w:numPr>
        <w:ilvl w:val="1"/>
        <w:numId w:val="1"/>
      </w:numPr>
      <w:spacing w:before="200" w:after="0"/>
      <w:outlineLvl w:val="1"/>
    </w:pPr>
    <w:rPr>
      <w:rFonts w:ascii="Arial" w:hAnsi="Arial" w:cs="Arial"/>
      <w:b/>
      <w:bCs/>
      <w:sz w:val="20"/>
      <w:szCs w:val="20"/>
    </w:rPr>
  </w:style>
  <w:style w:type="paragraph" w:styleId="Heading3">
    <w:name w:val="heading 3"/>
    <w:basedOn w:val="Normal"/>
    <w:next w:val="Normal"/>
    <w:link w:val="Heading3Char"/>
    <w:uiPriority w:val="99"/>
    <w:qFormat/>
    <w:rsid w:val="002C19F2"/>
    <w:pPr>
      <w:numPr>
        <w:ilvl w:val="2"/>
        <w:numId w:val="1"/>
      </w:numPr>
      <w:spacing w:before="200" w:after="0" w:line="271" w:lineRule="auto"/>
      <w:ind w:left="1440"/>
      <w:outlineLvl w:val="2"/>
    </w:pPr>
    <w:rPr>
      <w:rFonts w:ascii="Arial" w:hAnsi="Arial" w:cs="Arial"/>
      <w:b/>
      <w:bCs/>
      <w:sz w:val="20"/>
      <w:szCs w:val="20"/>
    </w:rPr>
  </w:style>
  <w:style w:type="paragraph" w:styleId="Heading4">
    <w:name w:val="heading 4"/>
    <w:basedOn w:val="Normal"/>
    <w:next w:val="Normal"/>
    <w:link w:val="Heading4Char"/>
    <w:uiPriority w:val="99"/>
    <w:qFormat/>
    <w:rsid w:val="002C19F2"/>
    <w:pPr>
      <w:numPr>
        <w:ilvl w:val="3"/>
        <w:numId w:val="1"/>
      </w:numPr>
      <w:spacing w:before="200" w:after="0"/>
      <w:outlineLvl w:val="3"/>
    </w:pPr>
    <w:rPr>
      <w:rFonts w:ascii="Cambria" w:hAnsi="Cambria" w:cs="Cambria"/>
      <w:b/>
      <w:bCs/>
      <w:i/>
      <w:iCs/>
      <w:sz w:val="20"/>
      <w:szCs w:val="20"/>
      <w:lang w:val="en-US" w:eastAsia="en-US"/>
    </w:rPr>
  </w:style>
  <w:style w:type="paragraph" w:styleId="Heading5">
    <w:name w:val="heading 5"/>
    <w:basedOn w:val="Normal"/>
    <w:next w:val="Normal"/>
    <w:link w:val="Heading5Char"/>
    <w:uiPriority w:val="99"/>
    <w:qFormat/>
    <w:rsid w:val="002C19F2"/>
    <w:pPr>
      <w:numPr>
        <w:ilvl w:val="4"/>
        <w:numId w:val="1"/>
      </w:numPr>
      <w:spacing w:before="200" w:after="0"/>
      <w:outlineLvl w:val="4"/>
    </w:pPr>
    <w:rPr>
      <w:rFonts w:ascii="Cambria" w:hAnsi="Cambria" w:cs="Cambria"/>
      <w:b/>
      <w:bCs/>
      <w:color w:val="7F7F7F"/>
      <w:sz w:val="20"/>
      <w:szCs w:val="20"/>
      <w:lang w:val="en-US" w:eastAsia="en-US"/>
    </w:rPr>
  </w:style>
  <w:style w:type="paragraph" w:styleId="Heading6">
    <w:name w:val="heading 6"/>
    <w:basedOn w:val="Normal"/>
    <w:next w:val="Normal"/>
    <w:link w:val="Heading6Char"/>
    <w:uiPriority w:val="99"/>
    <w:qFormat/>
    <w:rsid w:val="002C19F2"/>
    <w:pPr>
      <w:numPr>
        <w:ilvl w:val="5"/>
        <w:numId w:val="1"/>
      </w:numPr>
      <w:spacing w:after="0" w:line="271" w:lineRule="auto"/>
      <w:outlineLvl w:val="5"/>
    </w:pPr>
    <w:rPr>
      <w:rFonts w:ascii="Cambria" w:hAnsi="Cambria" w:cs="Cambria"/>
      <w:b/>
      <w:bCs/>
      <w:i/>
      <w:iCs/>
      <w:color w:val="7F7F7F"/>
      <w:sz w:val="20"/>
      <w:szCs w:val="20"/>
      <w:lang w:val="en-US" w:eastAsia="en-US"/>
    </w:rPr>
  </w:style>
  <w:style w:type="paragraph" w:styleId="Heading7">
    <w:name w:val="heading 7"/>
    <w:basedOn w:val="Normal"/>
    <w:next w:val="Normal"/>
    <w:link w:val="Heading7Char"/>
    <w:uiPriority w:val="99"/>
    <w:qFormat/>
    <w:rsid w:val="002C19F2"/>
    <w:pPr>
      <w:numPr>
        <w:ilvl w:val="6"/>
        <w:numId w:val="1"/>
      </w:numPr>
      <w:spacing w:after="0"/>
      <w:outlineLvl w:val="6"/>
    </w:pPr>
    <w:rPr>
      <w:rFonts w:ascii="Cambria" w:hAnsi="Cambria" w:cs="Cambria"/>
      <w:i/>
      <w:iCs/>
      <w:sz w:val="20"/>
      <w:szCs w:val="20"/>
      <w:lang w:val="en-US" w:eastAsia="en-US"/>
    </w:rPr>
  </w:style>
  <w:style w:type="paragraph" w:styleId="Heading8">
    <w:name w:val="heading 8"/>
    <w:basedOn w:val="Normal"/>
    <w:next w:val="Normal"/>
    <w:link w:val="Heading8Char"/>
    <w:uiPriority w:val="99"/>
    <w:qFormat/>
    <w:rsid w:val="002C19F2"/>
    <w:pPr>
      <w:numPr>
        <w:ilvl w:val="7"/>
        <w:numId w:val="1"/>
      </w:numPr>
      <w:spacing w:after="0"/>
      <w:outlineLvl w:val="7"/>
    </w:pPr>
    <w:rPr>
      <w:rFonts w:ascii="Cambria" w:hAnsi="Cambria" w:cs="Cambria"/>
      <w:sz w:val="20"/>
      <w:szCs w:val="20"/>
      <w:lang w:val="en-US" w:eastAsia="en-US"/>
    </w:rPr>
  </w:style>
  <w:style w:type="paragraph" w:styleId="Heading9">
    <w:name w:val="heading 9"/>
    <w:basedOn w:val="Normal"/>
    <w:next w:val="Normal"/>
    <w:link w:val="Heading9Char"/>
    <w:uiPriority w:val="99"/>
    <w:qFormat/>
    <w:rsid w:val="002C19F2"/>
    <w:pPr>
      <w:numPr>
        <w:ilvl w:val="8"/>
        <w:numId w:val="1"/>
      </w:numPr>
      <w:spacing w:after="0"/>
      <w:outlineLvl w:val="8"/>
    </w:pPr>
    <w:rPr>
      <w:rFonts w:ascii="Cambria" w:hAnsi="Cambria" w:cs="Cambria"/>
      <w:i/>
      <w:iCs/>
      <w:spacing w:val="5"/>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9F2"/>
    <w:rPr>
      <w:rFonts w:ascii="Arial" w:eastAsia="Times New Roman" w:hAnsi="Arial" w:cs="Arial"/>
      <w:b/>
      <w:bCs/>
      <w:noProof/>
      <w:sz w:val="28"/>
      <w:szCs w:val="28"/>
      <w:lang w:val="en-US"/>
    </w:rPr>
  </w:style>
  <w:style w:type="character" w:customStyle="1" w:styleId="Heading2Char">
    <w:name w:val="Heading 2 Char"/>
    <w:basedOn w:val="DefaultParagraphFont"/>
    <w:link w:val="Heading2"/>
    <w:uiPriority w:val="99"/>
    <w:rsid w:val="002C19F2"/>
    <w:rPr>
      <w:rFonts w:ascii="Arial" w:eastAsia="Times New Roman" w:hAnsi="Arial" w:cs="Arial"/>
      <w:b/>
      <w:bCs/>
      <w:sz w:val="20"/>
      <w:szCs w:val="20"/>
      <w:lang w:eastAsia="en-GB"/>
    </w:rPr>
  </w:style>
  <w:style w:type="character" w:customStyle="1" w:styleId="Heading3Char">
    <w:name w:val="Heading 3 Char"/>
    <w:basedOn w:val="DefaultParagraphFont"/>
    <w:link w:val="Heading3"/>
    <w:uiPriority w:val="99"/>
    <w:rsid w:val="002C19F2"/>
    <w:rPr>
      <w:rFonts w:ascii="Arial" w:eastAsia="Times New Roman" w:hAnsi="Arial" w:cs="Arial"/>
      <w:b/>
      <w:bCs/>
      <w:sz w:val="20"/>
      <w:szCs w:val="20"/>
      <w:lang w:eastAsia="en-GB"/>
    </w:rPr>
  </w:style>
  <w:style w:type="character" w:customStyle="1" w:styleId="Heading4Char">
    <w:name w:val="Heading 4 Char"/>
    <w:basedOn w:val="DefaultParagraphFont"/>
    <w:link w:val="Heading4"/>
    <w:uiPriority w:val="99"/>
    <w:rsid w:val="002C19F2"/>
    <w:rPr>
      <w:rFonts w:ascii="Cambria" w:eastAsia="Times New Roman" w:hAnsi="Cambria" w:cs="Cambria"/>
      <w:b/>
      <w:bCs/>
      <w:i/>
      <w:iCs/>
      <w:sz w:val="20"/>
      <w:szCs w:val="20"/>
      <w:lang w:val="en-US"/>
    </w:rPr>
  </w:style>
  <w:style w:type="character" w:customStyle="1" w:styleId="Heading5Char">
    <w:name w:val="Heading 5 Char"/>
    <w:basedOn w:val="DefaultParagraphFont"/>
    <w:link w:val="Heading5"/>
    <w:uiPriority w:val="99"/>
    <w:rsid w:val="002C19F2"/>
    <w:rPr>
      <w:rFonts w:ascii="Cambria" w:eastAsia="Times New Roman" w:hAnsi="Cambria" w:cs="Cambria"/>
      <w:b/>
      <w:bCs/>
      <w:color w:val="7F7F7F"/>
      <w:sz w:val="20"/>
      <w:szCs w:val="20"/>
      <w:lang w:val="en-US"/>
    </w:rPr>
  </w:style>
  <w:style w:type="character" w:customStyle="1" w:styleId="Heading6Char">
    <w:name w:val="Heading 6 Char"/>
    <w:basedOn w:val="DefaultParagraphFont"/>
    <w:link w:val="Heading6"/>
    <w:uiPriority w:val="99"/>
    <w:rsid w:val="002C19F2"/>
    <w:rPr>
      <w:rFonts w:ascii="Cambria" w:eastAsia="Times New Roman" w:hAnsi="Cambria" w:cs="Cambria"/>
      <w:b/>
      <w:bCs/>
      <w:i/>
      <w:iCs/>
      <w:color w:val="7F7F7F"/>
      <w:sz w:val="20"/>
      <w:szCs w:val="20"/>
      <w:lang w:val="en-US"/>
    </w:rPr>
  </w:style>
  <w:style w:type="character" w:customStyle="1" w:styleId="Heading7Char">
    <w:name w:val="Heading 7 Char"/>
    <w:basedOn w:val="DefaultParagraphFont"/>
    <w:link w:val="Heading7"/>
    <w:uiPriority w:val="99"/>
    <w:rsid w:val="002C19F2"/>
    <w:rPr>
      <w:rFonts w:ascii="Cambria" w:eastAsia="Times New Roman" w:hAnsi="Cambria" w:cs="Cambria"/>
      <w:i/>
      <w:iCs/>
      <w:sz w:val="20"/>
      <w:szCs w:val="20"/>
      <w:lang w:val="en-US"/>
    </w:rPr>
  </w:style>
  <w:style w:type="character" w:customStyle="1" w:styleId="Heading8Char">
    <w:name w:val="Heading 8 Char"/>
    <w:basedOn w:val="DefaultParagraphFont"/>
    <w:link w:val="Heading8"/>
    <w:uiPriority w:val="99"/>
    <w:rsid w:val="002C19F2"/>
    <w:rPr>
      <w:rFonts w:ascii="Cambria" w:eastAsia="Times New Roman" w:hAnsi="Cambria" w:cs="Cambria"/>
      <w:sz w:val="20"/>
      <w:szCs w:val="20"/>
      <w:lang w:val="en-US"/>
    </w:rPr>
  </w:style>
  <w:style w:type="character" w:customStyle="1" w:styleId="Heading9Char">
    <w:name w:val="Heading 9 Char"/>
    <w:basedOn w:val="DefaultParagraphFont"/>
    <w:link w:val="Heading9"/>
    <w:uiPriority w:val="99"/>
    <w:rsid w:val="002C19F2"/>
    <w:rPr>
      <w:rFonts w:ascii="Cambria" w:eastAsia="Times New Roman" w:hAnsi="Cambria" w:cs="Cambria"/>
      <w:i/>
      <w:iCs/>
      <w:spacing w:val="5"/>
      <w:sz w:val="20"/>
      <w:szCs w:val="20"/>
      <w:lang w:val="en-US"/>
    </w:rPr>
  </w:style>
  <w:style w:type="paragraph" w:styleId="Header">
    <w:name w:val="header"/>
    <w:basedOn w:val="Normal"/>
    <w:link w:val="HeaderChar"/>
    <w:uiPriority w:val="99"/>
    <w:rsid w:val="002C19F2"/>
    <w:pPr>
      <w:tabs>
        <w:tab w:val="center" w:pos="4680"/>
        <w:tab w:val="right" w:pos="9360"/>
      </w:tabs>
    </w:pPr>
  </w:style>
  <w:style w:type="character" w:customStyle="1" w:styleId="HeaderChar">
    <w:name w:val="Header Char"/>
    <w:basedOn w:val="DefaultParagraphFont"/>
    <w:link w:val="Header"/>
    <w:uiPriority w:val="99"/>
    <w:rsid w:val="002C19F2"/>
    <w:rPr>
      <w:rFonts w:ascii="Calibri" w:eastAsia="Times New Roman" w:hAnsi="Calibri" w:cs="Calibri"/>
      <w:sz w:val="22"/>
      <w:szCs w:val="22"/>
      <w:lang w:eastAsia="en-GB"/>
    </w:rPr>
  </w:style>
  <w:style w:type="paragraph" w:styleId="Footer">
    <w:name w:val="footer"/>
    <w:basedOn w:val="Normal"/>
    <w:link w:val="FooterChar"/>
    <w:uiPriority w:val="99"/>
    <w:rsid w:val="002C19F2"/>
    <w:pPr>
      <w:tabs>
        <w:tab w:val="center" w:pos="4680"/>
        <w:tab w:val="right" w:pos="9360"/>
      </w:tabs>
    </w:pPr>
  </w:style>
  <w:style w:type="character" w:customStyle="1" w:styleId="FooterChar">
    <w:name w:val="Footer Char"/>
    <w:basedOn w:val="DefaultParagraphFont"/>
    <w:link w:val="Footer"/>
    <w:uiPriority w:val="99"/>
    <w:rsid w:val="002C19F2"/>
    <w:rPr>
      <w:rFonts w:ascii="Calibri" w:eastAsia="Times New Roman" w:hAnsi="Calibri" w:cs="Calibri"/>
      <w:sz w:val="22"/>
      <w:szCs w:val="22"/>
      <w:lang w:eastAsia="en-GB"/>
    </w:rPr>
  </w:style>
  <w:style w:type="paragraph" w:styleId="ListParagraph">
    <w:name w:val="List Paragraph"/>
    <w:basedOn w:val="Normal"/>
    <w:uiPriority w:val="99"/>
    <w:qFormat/>
    <w:rsid w:val="002C19F2"/>
    <w:pPr>
      <w:ind w:left="720"/>
    </w:pPr>
  </w:style>
  <w:style w:type="paragraph" w:customStyle="1" w:styleId="Body1">
    <w:name w:val="Body 1"/>
    <w:uiPriority w:val="99"/>
    <w:rsid w:val="002C19F2"/>
    <w:pPr>
      <w:spacing w:after="0" w:line="240" w:lineRule="auto"/>
    </w:pPr>
    <w:rPr>
      <w:rFonts w:ascii="Helvetica" w:eastAsia="Arial Unicode MS"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Horwood</dc:creator>
  <cp:lastModifiedBy>Sheena Datson</cp:lastModifiedBy>
  <cp:revision>4</cp:revision>
  <dcterms:created xsi:type="dcterms:W3CDTF">2015-01-21T08:02:00Z</dcterms:created>
  <dcterms:modified xsi:type="dcterms:W3CDTF">2017-12-12T13:03:00Z</dcterms:modified>
</cp:coreProperties>
</file>